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7B" w:rsidRPr="005F107B" w:rsidRDefault="000866DA" w:rsidP="005F10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Education Committee</w:t>
      </w:r>
      <w:r>
        <w:rPr>
          <w:rFonts w:ascii="Times New Roman" w:hAnsi="Times New Roman" w:cs="Times New Roman"/>
          <w:b/>
          <w:sz w:val="24"/>
          <w:szCs w:val="24"/>
        </w:rPr>
        <w:br/>
        <w:t>Meeting Agenda</w:t>
      </w:r>
      <w:r>
        <w:rPr>
          <w:rFonts w:ascii="Times New Roman" w:hAnsi="Times New Roman" w:cs="Times New Roman"/>
          <w:b/>
          <w:sz w:val="24"/>
          <w:szCs w:val="24"/>
        </w:rPr>
        <w:br/>
        <w:t>November 16, 2020 at 3:00 p.m.</w:t>
      </w:r>
      <w:r>
        <w:rPr>
          <w:rFonts w:ascii="Times New Roman" w:hAnsi="Times New Roman" w:cs="Times New Roman"/>
          <w:b/>
          <w:sz w:val="24"/>
          <w:szCs w:val="24"/>
        </w:rPr>
        <w:br/>
        <w:t>Zoom</w:t>
      </w:r>
      <w:r w:rsidR="005F107B">
        <w:rPr>
          <w:rFonts w:ascii="Times New Roman" w:hAnsi="Times New Roman" w:cs="Times New Roman"/>
          <w:b/>
          <w:sz w:val="24"/>
          <w:szCs w:val="24"/>
        </w:rPr>
        <w:br/>
        <w:t xml:space="preserve">Members Present: </w:t>
      </w:r>
      <w:r w:rsidR="005F107B">
        <w:rPr>
          <w:rFonts w:ascii="Times New Roman" w:hAnsi="Times New Roman" w:cs="Times New Roman"/>
          <w:sz w:val="24"/>
          <w:szCs w:val="24"/>
        </w:rPr>
        <w:t xml:space="preserve">David Harding, Karen </w:t>
      </w:r>
      <w:proofErr w:type="spellStart"/>
      <w:r w:rsidR="005F107B">
        <w:rPr>
          <w:rFonts w:ascii="Times New Roman" w:hAnsi="Times New Roman" w:cs="Times New Roman"/>
          <w:sz w:val="24"/>
          <w:szCs w:val="24"/>
        </w:rPr>
        <w:t>Yanowitz</w:t>
      </w:r>
      <w:proofErr w:type="spellEnd"/>
      <w:r w:rsidR="005F10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107B">
        <w:rPr>
          <w:rFonts w:ascii="Times New Roman" w:hAnsi="Times New Roman" w:cs="Times New Roman"/>
          <w:sz w:val="24"/>
          <w:szCs w:val="24"/>
        </w:rPr>
        <w:t>Gauri</w:t>
      </w:r>
      <w:proofErr w:type="spellEnd"/>
      <w:r w:rsidR="005F107B">
        <w:rPr>
          <w:rFonts w:ascii="Times New Roman" w:hAnsi="Times New Roman" w:cs="Times New Roman"/>
          <w:sz w:val="24"/>
          <w:szCs w:val="24"/>
        </w:rPr>
        <w:t xml:space="preserve"> Guha, Ferebee Tunno, Robert </w:t>
      </w:r>
      <w:proofErr w:type="spellStart"/>
      <w:r w:rsidR="005F107B">
        <w:rPr>
          <w:rFonts w:ascii="Times New Roman" w:hAnsi="Times New Roman" w:cs="Times New Roman"/>
          <w:sz w:val="24"/>
          <w:szCs w:val="24"/>
        </w:rPr>
        <w:t>Schichler</w:t>
      </w:r>
      <w:proofErr w:type="spellEnd"/>
      <w:r w:rsidR="005F107B">
        <w:rPr>
          <w:rFonts w:ascii="Times New Roman" w:hAnsi="Times New Roman" w:cs="Times New Roman"/>
          <w:sz w:val="24"/>
          <w:szCs w:val="24"/>
        </w:rPr>
        <w:t xml:space="preserve">, Bert Greenwalt, Katherine Baker, Kellie Buford, Lillie Fears, Martin Huss, Rebecca Oliver, Sarah Davidson, Zahid Hossain </w:t>
      </w:r>
      <w:r w:rsidR="005F107B">
        <w:rPr>
          <w:rFonts w:ascii="Times New Roman" w:hAnsi="Times New Roman" w:cs="Times New Roman"/>
          <w:b/>
          <w:sz w:val="24"/>
          <w:szCs w:val="24"/>
        </w:rPr>
        <w:br/>
        <w:t>Ex-</w:t>
      </w:r>
      <w:proofErr w:type="spellStart"/>
      <w:r w:rsidR="005F107B">
        <w:rPr>
          <w:rFonts w:ascii="Times New Roman" w:hAnsi="Times New Roman" w:cs="Times New Roman"/>
          <w:b/>
          <w:sz w:val="24"/>
          <w:szCs w:val="24"/>
        </w:rPr>
        <w:t>Oficio</w:t>
      </w:r>
      <w:proofErr w:type="spellEnd"/>
      <w:r w:rsidR="005F107B">
        <w:rPr>
          <w:rFonts w:ascii="Times New Roman" w:hAnsi="Times New Roman" w:cs="Times New Roman"/>
          <w:b/>
          <w:sz w:val="24"/>
          <w:szCs w:val="24"/>
        </w:rPr>
        <w:t xml:space="preserve">, Non-Voting Members Present: </w:t>
      </w:r>
      <w:r w:rsidR="005F107B">
        <w:rPr>
          <w:rFonts w:ascii="Times New Roman" w:hAnsi="Times New Roman" w:cs="Times New Roman"/>
          <w:sz w:val="24"/>
          <w:szCs w:val="24"/>
        </w:rPr>
        <w:t xml:space="preserve">Summer </w:t>
      </w:r>
      <w:proofErr w:type="spellStart"/>
      <w:r w:rsidR="005F107B">
        <w:rPr>
          <w:rFonts w:ascii="Times New Roman" w:hAnsi="Times New Roman" w:cs="Times New Roman"/>
          <w:sz w:val="24"/>
          <w:szCs w:val="24"/>
        </w:rPr>
        <w:t>DeProw</w:t>
      </w:r>
      <w:proofErr w:type="spellEnd"/>
      <w:r w:rsidR="005F107B">
        <w:rPr>
          <w:rFonts w:ascii="Times New Roman" w:hAnsi="Times New Roman" w:cs="Times New Roman"/>
          <w:sz w:val="24"/>
          <w:szCs w:val="24"/>
        </w:rPr>
        <w:t xml:space="preserve"> </w:t>
      </w:r>
      <w:r w:rsidR="005F107B">
        <w:rPr>
          <w:rFonts w:ascii="Times New Roman" w:hAnsi="Times New Roman" w:cs="Times New Roman"/>
          <w:b/>
          <w:sz w:val="24"/>
          <w:szCs w:val="24"/>
        </w:rPr>
        <w:br/>
        <w:t xml:space="preserve">Staff Support: </w:t>
      </w:r>
      <w:r w:rsidR="005F107B">
        <w:rPr>
          <w:rFonts w:ascii="Times New Roman" w:hAnsi="Times New Roman" w:cs="Times New Roman"/>
          <w:sz w:val="24"/>
          <w:szCs w:val="24"/>
        </w:rPr>
        <w:t>Madeline Prestidge, Mary Elizabeth Spence</w:t>
      </w:r>
    </w:p>
    <w:p w:rsidR="005F107B" w:rsidRPr="005F107B" w:rsidRDefault="000866DA" w:rsidP="005F10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</w:t>
      </w:r>
      <w:r w:rsidR="005F107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F107B">
        <w:rPr>
          <w:rFonts w:ascii="Times New Roman" w:hAnsi="Times New Roman" w:cs="Times New Roman"/>
          <w:sz w:val="24"/>
          <w:szCs w:val="24"/>
        </w:rPr>
        <w:t>Yanowitz</w:t>
      </w:r>
      <w:proofErr w:type="spellEnd"/>
      <w:r w:rsidR="005F107B">
        <w:rPr>
          <w:rFonts w:ascii="Times New Roman" w:hAnsi="Times New Roman" w:cs="Times New Roman"/>
          <w:sz w:val="24"/>
          <w:szCs w:val="24"/>
        </w:rPr>
        <w:t xml:space="preserve"> motions to approve</w:t>
      </w:r>
      <w:r w:rsidR="005F107B">
        <w:rPr>
          <w:rFonts w:ascii="Times New Roman" w:hAnsi="Times New Roman" w:cs="Times New Roman"/>
          <w:sz w:val="24"/>
          <w:szCs w:val="24"/>
        </w:rPr>
        <w:br/>
        <w:t xml:space="preserve">2nd: Buford </w:t>
      </w:r>
      <w:r w:rsidR="005F107B">
        <w:rPr>
          <w:rFonts w:ascii="Times New Roman" w:hAnsi="Times New Roman" w:cs="Times New Roman"/>
          <w:sz w:val="24"/>
          <w:szCs w:val="24"/>
        </w:rPr>
        <w:br/>
        <w:t xml:space="preserve">The minutes are unanimously approved. </w:t>
      </w:r>
      <w:r w:rsidR="005F107B">
        <w:rPr>
          <w:rFonts w:ascii="Times New Roman" w:hAnsi="Times New Roman" w:cs="Times New Roman"/>
          <w:sz w:val="24"/>
          <w:szCs w:val="24"/>
        </w:rPr>
        <w:br/>
      </w:r>
    </w:p>
    <w:p w:rsidR="000866DA" w:rsidRDefault="000866DA" w:rsidP="000866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Subcommittee Updates</w:t>
      </w:r>
    </w:p>
    <w:p w:rsidR="000866DA" w:rsidRDefault="000866DA" w:rsidP="000866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Biology Plans and Instruments update</w:t>
      </w:r>
      <w:r w:rsidR="005F107B">
        <w:rPr>
          <w:rFonts w:ascii="Times New Roman" w:hAnsi="Times New Roman" w:cs="Times New Roman"/>
          <w:sz w:val="24"/>
          <w:szCs w:val="24"/>
        </w:rPr>
        <w:br/>
        <w:t xml:space="preserve">-We have received them; they are in Dropbox if anyone would like to review. Subcommittees I and II will review them before bringing them to the committee. </w:t>
      </w:r>
    </w:p>
    <w:p w:rsidR="000866DA" w:rsidRDefault="000866DA" w:rsidP="000866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Physics reports update</w:t>
      </w:r>
      <w:r w:rsidR="005F107B">
        <w:rPr>
          <w:rFonts w:ascii="Times New Roman" w:hAnsi="Times New Roman" w:cs="Times New Roman"/>
          <w:sz w:val="24"/>
          <w:szCs w:val="24"/>
        </w:rPr>
        <w:br/>
        <w:t xml:space="preserve">-The subcommittees will review these reports tomorrow and Wednesday. These are also in Dropbox for anyone to look over if they would like. </w:t>
      </w:r>
    </w:p>
    <w:p w:rsidR="00351878" w:rsidRDefault="000866DA" w:rsidP="003064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College Algebra Quadrennial Report </w:t>
      </w:r>
      <w:r w:rsidR="005F107B">
        <w:rPr>
          <w:rFonts w:ascii="Times New Roman" w:hAnsi="Times New Roman" w:cs="Times New Roman"/>
          <w:sz w:val="24"/>
          <w:szCs w:val="24"/>
        </w:rPr>
        <w:br/>
        <w:t xml:space="preserve">-The subcommittee voted to accept with modifications: </w:t>
      </w:r>
      <w:r w:rsidR="005F107B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="00DD54F3">
        <w:rPr>
          <w:rFonts w:ascii="Times New Roman" w:hAnsi="Times New Roman" w:cs="Times New Roman"/>
          <w:sz w:val="24"/>
          <w:szCs w:val="24"/>
        </w:rPr>
        <w:t>The committee applauds the inclusion of detailed tables, but this data could be better organized/summarized in its presentation.</w:t>
      </w:r>
      <w:r w:rsidR="005F107B">
        <w:rPr>
          <w:rFonts w:ascii="Times New Roman" w:hAnsi="Times New Roman" w:cs="Times New Roman"/>
          <w:sz w:val="24"/>
          <w:szCs w:val="24"/>
        </w:rPr>
        <w:t xml:space="preserve"> </w:t>
      </w:r>
      <w:r w:rsidR="005F107B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="00DD54F3">
        <w:rPr>
          <w:rFonts w:ascii="Times New Roman" w:hAnsi="Times New Roman" w:cs="Times New Roman"/>
          <w:sz w:val="24"/>
          <w:szCs w:val="24"/>
        </w:rPr>
        <w:t xml:space="preserve">In several cases, it was unclear if the same concepts or measures were begin used across the different locations in which the course is being offered. This needs to be clarified. </w:t>
      </w:r>
      <w:r w:rsidR="005F107B">
        <w:rPr>
          <w:rFonts w:ascii="Times New Roman" w:hAnsi="Times New Roman" w:cs="Times New Roman"/>
          <w:sz w:val="24"/>
          <w:szCs w:val="24"/>
        </w:rPr>
        <w:t xml:space="preserve"> </w:t>
      </w:r>
      <w:r w:rsidR="005F107B">
        <w:rPr>
          <w:rFonts w:ascii="Times New Roman" w:hAnsi="Times New Roman" w:cs="Times New Roman"/>
          <w:sz w:val="24"/>
          <w:szCs w:val="24"/>
        </w:rPr>
        <w:br/>
      </w:r>
      <w:r w:rsidR="00A7620A">
        <w:rPr>
          <w:rFonts w:ascii="Times New Roman" w:hAnsi="Times New Roman" w:cs="Times New Roman"/>
          <w:sz w:val="24"/>
          <w:szCs w:val="24"/>
        </w:rPr>
        <w:t>-</w:t>
      </w:r>
      <w:r w:rsidR="005F107B">
        <w:rPr>
          <w:rFonts w:ascii="Times New Roman" w:hAnsi="Times New Roman" w:cs="Times New Roman"/>
          <w:sz w:val="24"/>
          <w:szCs w:val="24"/>
        </w:rPr>
        <w:t>The subcommittee asked for more details, clarity, and consistency</w:t>
      </w:r>
      <w:r w:rsidR="00DD54F3">
        <w:rPr>
          <w:rFonts w:ascii="Times New Roman" w:hAnsi="Times New Roman" w:cs="Times New Roman"/>
          <w:sz w:val="24"/>
          <w:szCs w:val="24"/>
        </w:rPr>
        <w:t xml:space="preserve"> in the narrative section</w:t>
      </w:r>
      <w:bookmarkStart w:id="0" w:name="_GoBack"/>
      <w:bookmarkEnd w:id="0"/>
      <w:r w:rsidR="007C2450">
        <w:rPr>
          <w:rFonts w:ascii="Times New Roman" w:hAnsi="Times New Roman" w:cs="Times New Roman"/>
          <w:sz w:val="24"/>
          <w:szCs w:val="24"/>
        </w:rPr>
        <w:t>.</w:t>
      </w:r>
      <w:r w:rsidR="00A7620A">
        <w:rPr>
          <w:rFonts w:ascii="Times New Roman" w:hAnsi="Times New Roman" w:cs="Times New Roman"/>
          <w:sz w:val="24"/>
          <w:szCs w:val="24"/>
        </w:rPr>
        <w:br/>
        <w:t>-</w:t>
      </w:r>
      <w:r w:rsidR="002538C2">
        <w:rPr>
          <w:rFonts w:ascii="Times New Roman" w:hAnsi="Times New Roman" w:cs="Times New Roman"/>
          <w:sz w:val="24"/>
          <w:szCs w:val="24"/>
        </w:rPr>
        <w:t>Ask for revised reports by</w:t>
      </w:r>
      <w:r w:rsidR="00A7620A">
        <w:rPr>
          <w:rFonts w:ascii="Times New Roman" w:hAnsi="Times New Roman" w:cs="Times New Roman"/>
          <w:sz w:val="24"/>
          <w:szCs w:val="24"/>
        </w:rPr>
        <w:t xml:space="preserve"> </w:t>
      </w:r>
      <w:r w:rsidR="00410E60">
        <w:rPr>
          <w:rFonts w:ascii="Times New Roman" w:hAnsi="Times New Roman" w:cs="Times New Roman"/>
          <w:sz w:val="24"/>
          <w:szCs w:val="24"/>
        </w:rPr>
        <w:t xml:space="preserve">March 1, 2021. </w:t>
      </w:r>
      <w:r w:rsidR="0030649A">
        <w:rPr>
          <w:rFonts w:ascii="Times New Roman" w:hAnsi="Times New Roman" w:cs="Times New Roman"/>
          <w:sz w:val="24"/>
          <w:szCs w:val="24"/>
        </w:rPr>
        <w:br/>
        <w:t xml:space="preserve">-All are in favor of accepting the report with proposed modifications. </w:t>
      </w:r>
    </w:p>
    <w:p w:rsidR="000866DA" w:rsidRPr="0030649A" w:rsidRDefault="00351878" w:rsidP="003064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Upcoming reports: There will be three Physics reports, six Biology instruments and plans, and three more chemistry reports, for a total of nine reports. </w:t>
      </w:r>
      <w:r w:rsidR="005F107B" w:rsidRPr="0030649A">
        <w:rPr>
          <w:rFonts w:ascii="Times New Roman" w:hAnsi="Times New Roman" w:cs="Times New Roman"/>
          <w:sz w:val="24"/>
          <w:szCs w:val="24"/>
        </w:rPr>
        <w:br/>
      </w:r>
    </w:p>
    <w:p w:rsidR="005F107B" w:rsidRDefault="000866DA" w:rsidP="000866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Education Taskforce Update </w:t>
      </w:r>
    </w:p>
    <w:p w:rsidR="0093681E" w:rsidRDefault="0093681E" w:rsidP="005F10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have been several subcommittees that have been assigned to research the courses that meet the mission of general education. </w:t>
      </w:r>
    </w:p>
    <w:p w:rsidR="0093681E" w:rsidRDefault="0093681E" w:rsidP="005F10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subcommittees will likely be giving recommendations for new courses that can meet these general education goals. </w:t>
      </w:r>
      <w:r w:rsidR="00C80593">
        <w:rPr>
          <w:rFonts w:ascii="Times New Roman" w:hAnsi="Times New Roman" w:cs="Times New Roman"/>
          <w:sz w:val="24"/>
          <w:szCs w:val="24"/>
        </w:rPr>
        <w:t xml:space="preserve">Also looking into mini grants, financial support, etc. </w:t>
      </w:r>
    </w:p>
    <w:p w:rsidR="000866DA" w:rsidRPr="00C80593" w:rsidRDefault="0094476C" w:rsidP="00C805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plan is to submit documentation</w:t>
      </w:r>
      <w:r w:rsidR="0093681E">
        <w:rPr>
          <w:rFonts w:ascii="Times New Roman" w:hAnsi="Times New Roman" w:cs="Times New Roman"/>
          <w:sz w:val="24"/>
          <w:szCs w:val="24"/>
        </w:rPr>
        <w:t xml:space="preserve"> to the Provost </w:t>
      </w:r>
      <w:r>
        <w:rPr>
          <w:rFonts w:ascii="Times New Roman" w:hAnsi="Times New Roman" w:cs="Times New Roman"/>
          <w:sz w:val="24"/>
          <w:szCs w:val="24"/>
        </w:rPr>
        <w:t>detailing</w:t>
      </w:r>
      <w:r w:rsidR="0093681E">
        <w:rPr>
          <w:rFonts w:ascii="Times New Roman" w:hAnsi="Times New Roman" w:cs="Times New Roman"/>
          <w:sz w:val="24"/>
          <w:szCs w:val="24"/>
        </w:rPr>
        <w:t xml:space="preserve"> all of their recommendations and findings. </w:t>
      </w:r>
      <w:r w:rsidR="005F107B" w:rsidRPr="00C80593">
        <w:rPr>
          <w:rFonts w:ascii="Times New Roman" w:hAnsi="Times New Roman" w:cs="Times New Roman"/>
          <w:sz w:val="24"/>
          <w:szCs w:val="24"/>
        </w:rPr>
        <w:br/>
      </w:r>
      <w:r w:rsidR="005F107B" w:rsidRPr="00C80593">
        <w:rPr>
          <w:rFonts w:ascii="Times New Roman" w:hAnsi="Times New Roman" w:cs="Times New Roman"/>
          <w:sz w:val="24"/>
          <w:szCs w:val="24"/>
        </w:rPr>
        <w:lastRenderedPageBreak/>
        <w:br/>
      </w:r>
      <w:r w:rsidR="00A30CA5">
        <w:rPr>
          <w:rFonts w:ascii="Times New Roman" w:hAnsi="Times New Roman" w:cs="Times New Roman"/>
          <w:sz w:val="24"/>
          <w:szCs w:val="24"/>
        </w:rPr>
        <w:t>Guha motions to adjourn.</w:t>
      </w:r>
      <w:r w:rsidR="00A30CA5">
        <w:rPr>
          <w:rFonts w:ascii="Times New Roman" w:hAnsi="Times New Roman" w:cs="Times New Roman"/>
          <w:sz w:val="24"/>
          <w:szCs w:val="24"/>
        </w:rPr>
        <w:br/>
        <w:t xml:space="preserve">2nd: Hossain </w:t>
      </w:r>
    </w:p>
    <w:sectPr w:rsidR="000866DA" w:rsidRPr="00C80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30E8"/>
    <w:multiLevelType w:val="hybridMultilevel"/>
    <w:tmpl w:val="DAE4E1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1E068E"/>
    <w:multiLevelType w:val="hybridMultilevel"/>
    <w:tmpl w:val="AFACD69E"/>
    <w:lvl w:ilvl="0" w:tplc="21DC7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67C6F"/>
    <w:multiLevelType w:val="hybridMultilevel"/>
    <w:tmpl w:val="27D0A9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DA"/>
    <w:rsid w:val="000866DA"/>
    <w:rsid w:val="001969B3"/>
    <w:rsid w:val="002538C2"/>
    <w:rsid w:val="0030649A"/>
    <w:rsid w:val="00351878"/>
    <w:rsid w:val="00410E60"/>
    <w:rsid w:val="005F107B"/>
    <w:rsid w:val="00720564"/>
    <w:rsid w:val="007C2450"/>
    <w:rsid w:val="0093681E"/>
    <w:rsid w:val="0094476C"/>
    <w:rsid w:val="00A30CA5"/>
    <w:rsid w:val="00A7620A"/>
    <w:rsid w:val="00B93A7C"/>
    <w:rsid w:val="00C80593"/>
    <w:rsid w:val="00D15A58"/>
    <w:rsid w:val="00D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CCF84"/>
  <w15:chartTrackingRefBased/>
  <w15:docId w15:val="{F0BCBA2F-4EB2-4F86-A444-62191A21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Prestidge</dc:creator>
  <cp:keywords/>
  <dc:description/>
  <cp:lastModifiedBy>Madeline Prestidge</cp:lastModifiedBy>
  <cp:revision>14</cp:revision>
  <dcterms:created xsi:type="dcterms:W3CDTF">2020-11-16T20:58:00Z</dcterms:created>
  <dcterms:modified xsi:type="dcterms:W3CDTF">2020-11-16T21:54:00Z</dcterms:modified>
</cp:coreProperties>
</file>